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2640" w14:textId="28DDA2AA" w:rsidR="00230C3A" w:rsidRDefault="001B751C" w:rsidP="00230C3A">
      <w:pPr>
        <w:rPr>
          <w:b/>
          <w:bCs/>
          <w:sz w:val="40"/>
          <w:szCs w:val="40"/>
        </w:rPr>
      </w:pPr>
      <w:r>
        <w:rPr>
          <w:sz w:val="40"/>
          <w:szCs w:val="40"/>
        </w:rPr>
        <w:t>Hypothetical Performance Disclosure</w:t>
      </w:r>
    </w:p>
    <w:p w14:paraId="2BB0C8D6" w14:textId="58AA7ADD" w:rsidR="00230C3A" w:rsidRDefault="00000000" w:rsidP="00230C3A">
      <w:pPr>
        <w:rPr>
          <w:b/>
          <w:bCs/>
        </w:rPr>
      </w:pPr>
      <w:bookmarkStart w:id="0" w:name="_Hlk145849026"/>
      <w:r>
        <w:pict w14:anchorId="22B0188C">
          <v:rect id="_x0000_i1025" style="width:0;height:0" o:hralign="center" o:hrstd="t" o:hr="t" fillcolor="#a0a0a0" stroked="f"/>
        </w:pict>
      </w:r>
      <w:bookmarkEnd w:id="0"/>
    </w:p>
    <w:p w14:paraId="4A9E63B7" w14:textId="77777777" w:rsidR="00230C3A" w:rsidRDefault="00230C3A">
      <w:pPr>
        <w:rPr>
          <w:b/>
          <w:bCs/>
        </w:rPr>
      </w:pPr>
      <w:r w:rsidRPr="00230C3A">
        <w:rPr>
          <w:b/>
          <w:bCs/>
        </w:rPr>
        <w:t xml:space="preserve">HYPOTHETICAL OR SIMULATED PERFORMANCE RESULTS HAVE MANY INHERENT LIMITATIONS, SOME OF WHICH ARE DESCRIBED BELOW. NO REPRESENTATION IS BEING MADE THAT ANY ACCOUNT WILL OR IS LIKELY TO ACHIEVE PROFITS OR LOSSES SIMILAR TO THOSE SHOWN; IN FACT, THERE ARE FREQUENTLY SHARP DIFFERENCES BETWEEN HYPOTHETICAL PERFORMANCE RESULTS AND THE ACTUAL RESULTS SUBSEQUENTLY ACHIEVED BY ANY PARTICULAR TRADING PROGRAM. </w:t>
      </w:r>
    </w:p>
    <w:p w14:paraId="22C94FCB" w14:textId="60237077" w:rsidR="00230C3A" w:rsidRPr="00230C3A" w:rsidRDefault="00230C3A">
      <w:pPr>
        <w:rPr>
          <w:b/>
          <w:bCs/>
        </w:rPr>
      </w:pPr>
      <w:r w:rsidRPr="00230C3A">
        <w:rPr>
          <w:b/>
          <w:bCs/>
        </w:rPr>
        <w:t xml:space="preserve">ONE OF THE LIMITATIONS OF HYPOTHETICAL PERFORMANCE RESULTS IS THAT THEY ARE GENERALLY PREPARED WITH THE BENEFIT OF HINDSIGHT. IN ADDITION, HYPOTHETICAL TRADING DOES NOT INVOLVE FINANCIAL RISK, AND NO HYPOTHETICAL TRADING RECORD CAN COMPLETELY ACCOUNT FOR THE IMPACT OF FINANCIAL RISK OF ACTUAL TRADING. FOR EXAMPLE, THE ABILITY TO WITHSTAND LOSSES OR TO ADHERE TO A PARTICULAR TRADING PROGRAM IN SPITE OF TRADING LOSSES ARE MATERIAL POINTS WHICH CAN ALSO ADVERSELY AFFECT ACTUAL TRADING RESULTS. THERE ARE NUMEROUS OTHER FACTORS RELATED TO THE MARKETS IN GENERAL OR TO THE IMPLEMENTATION OF ANY SPECIFIC TRADING PROGRAM WHICH CANNOT BE FULLY ACCOUNTED FOR IN THE PREPARATION OF HYPOTHETICAL PERFORMANCE RESULTS AND ALL WHICH CAN ADVERSELY AFFECT TRADING RESULTS. </w:t>
      </w:r>
    </w:p>
    <w:p w14:paraId="5F6E9399" w14:textId="7709EE16" w:rsidR="00E14EBB" w:rsidRDefault="00230C3A">
      <w:r w:rsidRPr="00230C3A">
        <w:t xml:space="preserve">No representation is being made that any account will or is likely to achieve profits or losses </w:t>
      </w:r>
      <w:proofErr w:type="gramStart"/>
      <w:r w:rsidRPr="00230C3A">
        <w:t>similar to</w:t>
      </w:r>
      <w:proofErr w:type="gramEnd"/>
      <w:r w:rsidRPr="00230C3A">
        <w:t xml:space="preserve"> those shown in any simulation. In fact, there are frequently sharp differences between hypothetical performance results and the actual results subsequently achieved by any trading program. One of the limitations of hypothetical performance results is that they are generally prepared with the benefit of hindsight. In addition, hypothetical trading does not involve financial risk of actual trading. For example, the ability to withstand losses or to adhere to a particular trading program </w:t>
      </w:r>
      <w:proofErr w:type="gramStart"/>
      <w:r w:rsidRPr="00230C3A">
        <w:t>in spite of</w:t>
      </w:r>
      <w:proofErr w:type="gramEnd"/>
      <w:r w:rsidRPr="00230C3A">
        <w:t xml:space="preserve"> trading losses </w:t>
      </w:r>
      <w:r>
        <w:t>are</w:t>
      </w:r>
      <w:r w:rsidR="001B751C">
        <w:t xml:space="preserve"> </w:t>
      </w:r>
      <w:r w:rsidRPr="00230C3A">
        <w:t xml:space="preserve">material points which can also adversely affect trading results. There are numerous other factors related to the markets in general or to the implementation of any specific trading program which cannot be fully accounted for in the preparation of hypothetical performance results and all which can adversely affect actual trading results. All trades, set-ups, patterns, charts, etc., discussed in this advertisement and the product materials including website and Top Gun </w:t>
      </w:r>
      <w:r w:rsidR="001B751C">
        <w:t xml:space="preserve">Traders </w:t>
      </w:r>
      <w:r w:rsidR="00C84DDC">
        <w:t>Zones</w:t>
      </w:r>
      <w:r w:rsidRPr="00230C3A">
        <w:t xml:space="preserve"> videos are for illustrative purposes only and not to be construed as specific advisory recommendations. The past performance of any trading system or methodology is not necessarily indicative of future results. Top Gun </w:t>
      </w:r>
      <w:r w:rsidR="00C84DDC">
        <w:t>Trade Zones</w:t>
      </w:r>
      <w:r w:rsidRPr="00230C3A">
        <w:t xml:space="preserve"> and any associated companies, or employees, do not hold themselves out as Commodity Trading Advisors (“CTAs”). Given this representation, all information and material provided by </w:t>
      </w:r>
      <w:r w:rsidR="001B751C" w:rsidRPr="00230C3A">
        <w:t>Top</w:t>
      </w:r>
      <w:r w:rsidRPr="00230C3A">
        <w:t xml:space="preserve"> Gun </w:t>
      </w:r>
      <w:r w:rsidR="00C84DDC">
        <w:t>Trade Zones a</w:t>
      </w:r>
      <w:r w:rsidRPr="00230C3A">
        <w:t xml:space="preserve">nd any associated companies, or employees, is for educational purposes only and should not be considered specific investment advice. You must treat all trading results, trade set ups, and trades discussed on this site, or in any context related to Top Gun </w:t>
      </w:r>
      <w:r w:rsidR="001B751C">
        <w:t xml:space="preserve">Traders </w:t>
      </w:r>
      <w:r w:rsidR="00C84DDC">
        <w:t>Zones</w:t>
      </w:r>
      <w:r w:rsidRPr="00230C3A">
        <w:t>, as hypothetical.</w:t>
      </w:r>
    </w:p>
    <w:p w14:paraId="68A511D3" w14:textId="77777777" w:rsidR="001B751C" w:rsidRPr="001B751C" w:rsidRDefault="001B751C" w:rsidP="001B751C">
      <w:pPr>
        <w:rPr>
          <w:b/>
          <w:bCs/>
        </w:rPr>
      </w:pPr>
      <w:r w:rsidRPr="001B751C">
        <w:rPr>
          <w:b/>
          <w:bCs/>
        </w:rPr>
        <w:t>REQUIRED CFTC DISCLAIMERS</w:t>
      </w:r>
    </w:p>
    <w:p w14:paraId="1FA9B66D" w14:textId="77777777" w:rsidR="001B751C" w:rsidRPr="001B751C" w:rsidRDefault="001B751C" w:rsidP="001B751C">
      <w:r w:rsidRPr="001B751C">
        <w:t xml:space="preserve">Commodity Futures Trading Commission. Futures and Options trading has large potential rewards, but also large potential risk. You must be aware of the risks and be willing to accept them </w:t>
      </w:r>
      <w:proofErr w:type="gramStart"/>
      <w:r w:rsidRPr="001B751C">
        <w:t>in order to</w:t>
      </w:r>
      <w:proofErr w:type="gramEnd"/>
      <w:r w:rsidRPr="001B751C">
        <w:t xml:space="preserve"> invest in the futures and options markets. Don’t trade </w:t>
      </w:r>
      <w:proofErr w:type="gramStart"/>
      <w:r w:rsidRPr="001B751C">
        <w:t>with</w:t>
      </w:r>
      <w:proofErr w:type="gramEnd"/>
      <w:r w:rsidRPr="001B751C">
        <w:t xml:space="preserve"> money you can’t afford to lose. This is neither a solicitation nor an offer to Buy/Sell futures or options. No representation is being made that any account </w:t>
      </w:r>
      <w:r w:rsidRPr="001B751C">
        <w:lastRenderedPageBreak/>
        <w:t xml:space="preserve">will or is likely to achieve profits or losses </w:t>
      </w:r>
      <w:proofErr w:type="gramStart"/>
      <w:r w:rsidRPr="001B751C">
        <w:t>similar to</w:t>
      </w:r>
      <w:proofErr w:type="gramEnd"/>
      <w:r w:rsidRPr="001B751C">
        <w:t xml:space="preserve"> those discussed on this web site. The past performance of any trading system or methodology is not necessarily indicative of future results.</w:t>
      </w:r>
    </w:p>
    <w:p w14:paraId="4CC84738" w14:textId="77777777" w:rsidR="001B751C" w:rsidRPr="001B751C" w:rsidRDefault="001B751C" w:rsidP="001B751C">
      <w:r w:rsidRPr="001B751C">
        <w:t>CFTC RULE 4.41 – HYPOTHETICAL OR SIMULATED PERFORMANCE RESULTS HAVE CERTAIN LIMITATIONS. UNLIKE AN ACTUAL PERFORMANCE RECORD, SIMULATED RESULTS DO NOT REPRESENT ACTUAL TRADING. ALSO, SINCE THE TRADES HAVE NOT BEEN EXECUTED, THE RESULTS MAY HAVE UNDER-OR-OVER COMPENSATED FOR THE IMPACT, IF ANY, OF CERTAIN MARKET FACTORS, SUCH AS LACK OF LIQUIDITY. SIMULATED TRADING PROGRAMS IN GENERAL ARE ALSO SUBJECT TO THE FACT THAT THEY ARE DESIGNED WITH THE BENEFIT OF HINDSIGHT. NO REPRESENTATION IS BEING MADE THAT ANY ACCOUNT WILL OR IS LIKELY TO ACHIEVE PROFIT OR LOSSES SIMILAR TO THOSE SHOWN.</w:t>
      </w:r>
    </w:p>
    <w:p w14:paraId="71602FE8" w14:textId="77777777" w:rsidR="001B751C" w:rsidRDefault="001B751C"/>
    <w:p w14:paraId="2745CA59" w14:textId="77777777" w:rsidR="001B751C" w:rsidRDefault="001B751C"/>
    <w:p w14:paraId="5492FFE0" w14:textId="77777777" w:rsidR="00C84DDC" w:rsidRPr="00C84DDC" w:rsidRDefault="00C84DDC" w:rsidP="00C84DDC"/>
    <w:p w14:paraId="0DC9026C" w14:textId="77777777" w:rsidR="00C84DDC" w:rsidRDefault="00C84DDC" w:rsidP="00C84DDC"/>
    <w:p w14:paraId="773C4FBE" w14:textId="77777777" w:rsidR="00C84DDC" w:rsidRPr="00C84DDC" w:rsidRDefault="00C84DDC" w:rsidP="00C84DDC"/>
    <w:sectPr w:rsidR="00C84DDC" w:rsidRPr="00C84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3A"/>
    <w:rsid w:val="00184DAA"/>
    <w:rsid w:val="001B751C"/>
    <w:rsid w:val="00230C3A"/>
    <w:rsid w:val="002B3430"/>
    <w:rsid w:val="00A806DB"/>
    <w:rsid w:val="00C84DDC"/>
    <w:rsid w:val="00CE441E"/>
    <w:rsid w:val="00DC2CBA"/>
    <w:rsid w:val="00E1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1A67"/>
  <w15:chartTrackingRefBased/>
  <w15:docId w15:val="{FAB70BC9-765A-438C-827E-B82B3256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Shute</dc:creator>
  <cp:keywords/>
  <dc:description/>
  <cp:lastModifiedBy>Dana Shute</cp:lastModifiedBy>
  <cp:revision>2</cp:revision>
  <dcterms:created xsi:type="dcterms:W3CDTF">2023-12-13T19:50:00Z</dcterms:created>
  <dcterms:modified xsi:type="dcterms:W3CDTF">2023-12-13T19:50:00Z</dcterms:modified>
</cp:coreProperties>
</file>